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8F" w:rsidRPr="00707F1D" w:rsidRDefault="004E428F" w:rsidP="004E428F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07F1D">
        <w:rPr>
          <w:rFonts w:ascii="Times New Roman" w:hAnsi="Times New Roman" w:cs="Times New Roman"/>
          <w:bCs w:val="0"/>
          <w:caps/>
          <w:sz w:val="28"/>
        </w:rPr>
        <w:t xml:space="preserve">Администрация </w:t>
      </w:r>
    </w:p>
    <w:p w:rsidR="004E428F" w:rsidRPr="00707F1D" w:rsidRDefault="004E428F" w:rsidP="004E428F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07F1D">
        <w:rPr>
          <w:rFonts w:ascii="Times New Roman" w:hAnsi="Times New Roman" w:cs="Times New Roman"/>
          <w:bCs w:val="0"/>
          <w:caps/>
          <w:sz w:val="28"/>
        </w:rPr>
        <w:t>щучинско-песковского  СЕЛЬСКОГО ПОСЕЛЕНИЯ</w:t>
      </w:r>
    </w:p>
    <w:p w:rsidR="004E428F" w:rsidRPr="00707F1D" w:rsidRDefault="004E428F" w:rsidP="004E428F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07F1D">
        <w:rPr>
          <w:rFonts w:ascii="Times New Roman" w:hAnsi="Times New Roman" w:cs="Times New Roman"/>
          <w:bCs w:val="0"/>
          <w:caps/>
          <w:sz w:val="28"/>
        </w:rPr>
        <w:t>Эртильского муниципального района</w:t>
      </w:r>
    </w:p>
    <w:p w:rsidR="004E428F" w:rsidRPr="00707F1D" w:rsidRDefault="004E428F" w:rsidP="004E428F">
      <w:pPr>
        <w:pStyle w:val="2"/>
        <w:ind w:firstLine="709"/>
        <w:rPr>
          <w:rFonts w:ascii="Times New Roman" w:hAnsi="Times New Roman" w:cs="Times New Roman"/>
          <w:bCs w:val="0"/>
          <w:caps/>
          <w:sz w:val="28"/>
        </w:rPr>
      </w:pPr>
      <w:r w:rsidRPr="00707F1D">
        <w:rPr>
          <w:rFonts w:ascii="Times New Roman" w:hAnsi="Times New Roman" w:cs="Times New Roman"/>
          <w:bCs w:val="0"/>
          <w:caps/>
          <w:sz w:val="28"/>
        </w:rPr>
        <w:t>Воронежской области</w:t>
      </w:r>
    </w:p>
    <w:p w:rsidR="004E428F" w:rsidRPr="00707F1D" w:rsidRDefault="004E428F" w:rsidP="004E428F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428F" w:rsidRPr="00707F1D" w:rsidRDefault="004E428F" w:rsidP="004E428F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07F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7F1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883EF1" w:rsidRDefault="00883E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428F" w:rsidRDefault="004E42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DD8">
        <w:rPr>
          <w:rFonts w:ascii="Times New Roman" w:hAnsi="Times New Roman"/>
          <w:b/>
          <w:sz w:val="28"/>
          <w:szCs w:val="28"/>
        </w:rPr>
        <w:t>от 1</w:t>
      </w:r>
      <w:r>
        <w:rPr>
          <w:rFonts w:ascii="Times New Roman" w:hAnsi="Times New Roman"/>
          <w:b/>
          <w:sz w:val="28"/>
          <w:szCs w:val="28"/>
        </w:rPr>
        <w:t>3</w:t>
      </w:r>
      <w:r w:rsidRPr="00F85DD8">
        <w:rPr>
          <w:rFonts w:ascii="Times New Roman" w:hAnsi="Times New Roman"/>
          <w:b/>
          <w:sz w:val="28"/>
          <w:szCs w:val="28"/>
        </w:rPr>
        <w:t xml:space="preserve"> декабря 2022 года № 7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3EF1" w:rsidRDefault="004E42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927874">
        <w:rPr>
          <w:rFonts w:ascii="Times New Roman" w:hAnsi="Times New Roman"/>
          <w:sz w:val="28"/>
          <w:szCs w:val="28"/>
        </w:rPr>
        <w:t>с</w:t>
      </w:r>
      <w:r w:rsidRPr="00707F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</w:rPr>
        <w:t>Щучинские</w:t>
      </w:r>
      <w:proofErr w:type="spellEnd"/>
      <w:r>
        <w:rPr>
          <w:rFonts w:ascii="Times New Roman" w:hAnsi="Times New Roman"/>
        </w:rPr>
        <w:t xml:space="preserve"> Пески</w:t>
      </w:r>
    </w:p>
    <w:p w:rsidR="004E428F" w:rsidRDefault="004E42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E428F" w:rsidRDefault="00257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 утверждении Положения о</w:t>
      </w:r>
    </w:p>
    <w:p w:rsidR="004E428F" w:rsidRDefault="00257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порядке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согласования</w:t>
      </w:r>
      <w:r w:rsidR="004E42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 утверждения</w:t>
      </w:r>
    </w:p>
    <w:p w:rsidR="004E428F" w:rsidRDefault="00257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уставов казачьих обществ,</w:t>
      </w:r>
      <w:r w:rsidR="004E42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создаваемых</w:t>
      </w:r>
    </w:p>
    <w:p w:rsidR="004E428F" w:rsidRDefault="00257867" w:rsidP="004E4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действующих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) на </w:t>
      </w:r>
      <w:r w:rsidR="001A01E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территории </w:t>
      </w:r>
    </w:p>
    <w:p w:rsidR="004E428F" w:rsidRDefault="004E428F" w:rsidP="004E4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4E42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Щучинско-Песковского</w:t>
      </w:r>
      <w:proofErr w:type="spellEnd"/>
      <w:r w:rsidRPr="004E42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сельского поселения </w:t>
      </w:r>
    </w:p>
    <w:p w:rsidR="004E428F" w:rsidRDefault="004E428F" w:rsidP="004E4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E42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Эртильского муниципального района</w:t>
      </w:r>
    </w:p>
    <w:p w:rsidR="00883EF1" w:rsidRDefault="004E428F" w:rsidP="004E428F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 w:rsidRPr="004E428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Воронежской области</w:t>
      </w:r>
    </w:p>
    <w:p w:rsidR="004E428F" w:rsidRDefault="00257867" w:rsidP="00B14049">
      <w:pPr>
        <w:spacing w:after="0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LiberationSans-Bold" w:hAnsi="LiberationSans-Bold"/>
          <w:b/>
          <w:bCs/>
          <w:color w:val="000000"/>
          <w:sz w:val="32"/>
          <w:szCs w:val="32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 соответствии с пунктами 3.6-1 и 3.6-4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 и приказом Федерального Агентства по делам национальностей от 6 апреля 2020 г. № 45 «Об утверждении Типового положения о согласовании и утверждении уставов казачьих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обществ» администрация  </w:t>
      </w:r>
      <w:proofErr w:type="spellStart"/>
      <w:r w:rsidR="004E428F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4E428F" w:rsidRPr="00707F1D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4E428F" w:rsidRPr="00707F1D">
        <w:rPr>
          <w:rFonts w:ascii="Times New Roman" w:hAnsi="Times New Roman" w:cs="Times New Roman"/>
          <w:sz w:val="28"/>
          <w:szCs w:val="28"/>
        </w:rPr>
        <w:t xml:space="preserve"> поселения Эртильского муниципального района Воронежской области</w:t>
      </w:r>
      <w:r w:rsidR="004E428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428F">
        <w:rPr>
          <w:rStyle w:val="fontstyle01"/>
          <w:rFonts w:ascii="Times New Roman" w:hAnsi="Times New Roman" w:cs="Times New Roman"/>
          <w:b/>
          <w:color w:val="000000"/>
          <w:sz w:val="32"/>
          <w:szCs w:val="32"/>
        </w:rPr>
        <w:t>постановляет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D826C8" w:rsidRDefault="00257867" w:rsidP="00B14049">
      <w:pPr>
        <w:spacing w:after="0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428F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Положение о порядке согласования и утверждения уставов казачьих обществ, создаваемых (действующих) на территории </w:t>
      </w:r>
      <w:proofErr w:type="spellStart"/>
      <w:r w:rsidR="004E428F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4E428F"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14049" w:rsidRPr="00B14049" w:rsidRDefault="00B14049" w:rsidP="00B14049">
      <w:pPr>
        <w:spacing w:after="0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2</w:t>
      </w:r>
      <w:r w:rsidRPr="00B14049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.</w:t>
      </w:r>
      <w:r w:rsidRPr="00B14049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ab/>
        <w:t xml:space="preserve">Настоящее постановление </w:t>
      </w:r>
      <w:proofErr w:type="gramStart"/>
      <w:r w:rsidRPr="00B14049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вступает в силу со дня его официального опубликования и подлежит</w:t>
      </w:r>
      <w:proofErr w:type="gramEnd"/>
      <w:r w:rsidRPr="00B14049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Pr="00B14049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Щучинско-Песковского</w:t>
      </w:r>
      <w:proofErr w:type="spellEnd"/>
      <w:r w:rsidRPr="00B14049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Эртильского муниципального района Воронежской области в сети «Интернет».</w:t>
      </w:r>
    </w:p>
    <w:p w:rsidR="00257867" w:rsidRDefault="00B14049" w:rsidP="00B14049">
      <w:pPr>
        <w:spacing w:after="0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3</w:t>
      </w:r>
      <w:r w:rsidRPr="00B14049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Pr="00B14049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14049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14049" w:rsidRDefault="00B14049" w:rsidP="00B1404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B14049" w:rsidRDefault="00B14049" w:rsidP="00B14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3EF1" w:rsidRDefault="00257867" w:rsidP="00257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</w:t>
      </w:r>
      <w:r w:rsidR="00B140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поселения</w:t>
      </w:r>
      <w:r w:rsidR="00B81C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</w:t>
      </w:r>
      <w:r w:rsidR="00B140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</w:t>
      </w:r>
      <w:r w:rsidR="00B81C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  <w:r w:rsidR="00B14049">
        <w:rPr>
          <w:rFonts w:ascii="Times New Roman" w:hAnsi="Times New Roman"/>
          <w:sz w:val="28"/>
          <w:szCs w:val="28"/>
        </w:rPr>
        <w:t>Н.В. Киселев</w:t>
      </w:r>
    </w:p>
    <w:p w:rsidR="00883EF1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B14049" w:rsidRDefault="0025786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B14049" w:rsidRDefault="00257867" w:rsidP="00B1404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B14049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p w:rsidR="00B14049" w:rsidRDefault="00B14049" w:rsidP="00B14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14049" w:rsidRDefault="00B14049" w:rsidP="00B14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</w:p>
    <w:p w:rsidR="00B14049" w:rsidRDefault="00B14049" w:rsidP="00B14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7F1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EF1" w:rsidRPr="00B14049" w:rsidRDefault="00257867" w:rsidP="00B14049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14049">
        <w:rPr>
          <w:rStyle w:val="fontstyle0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от </w:t>
      </w:r>
      <w:r w:rsidR="00B14049" w:rsidRPr="00B14049">
        <w:rPr>
          <w:rStyle w:val="fontstyle01"/>
          <w:rFonts w:ascii="Times New Roman" w:hAnsi="Times New Roman" w:cs="Times New Roman"/>
          <w:color w:val="000000"/>
          <w:sz w:val="28"/>
          <w:szCs w:val="28"/>
          <w:u w:val="single"/>
        </w:rPr>
        <w:t>13.12.2022 г .</w:t>
      </w:r>
      <w:r w:rsidR="00927874">
        <w:rPr>
          <w:rStyle w:val="fontstyle0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B14049" w:rsidRPr="00B14049">
        <w:rPr>
          <w:rStyle w:val="fontstyle01"/>
          <w:rFonts w:ascii="Times New Roman" w:hAnsi="Times New Roman" w:cs="Times New Roman"/>
          <w:color w:val="000000"/>
          <w:sz w:val="28"/>
          <w:szCs w:val="28"/>
          <w:u w:val="single"/>
        </w:rPr>
        <w:t>№ 77</w:t>
      </w:r>
      <w:r w:rsidRPr="00B14049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</w:p>
    <w:p w:rsidR="00883EF1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B14049" w:rsidRPr="00B14049" w:rsidRDefault="00257867" w:rsidP="00B14049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</w:pPr>
      <w:r w:rsidRPr="00B14049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  <w:r w:rsidRPr="00B14049">
        <w:rPr>
          <w:rFonts w:ascii="Times New Roman" w:hAnsi="Times New Roman" w:cs="Times New Roman"/>
          <w:b/>
          <w:sz w:val="28"/>
          <w:szCs w:val="28"/>
        </w:rPr>
        <w:br/>
      </w:r>
      <w:r w:rsidRPr="00B14049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>о порядке согласования и утверждения уставов казачьих обществ, создаваемых (действующих) на территории</w:t>
      </w:r>
    </w:p>
    <w:p w:rsidR="00B14049" w:rsidRPr="00B14049" w:rsidRDefault="00257867" w:rsidP="00B14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49">
        <w:rPr>
          <w:rStyle w:val="fontstyle01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14049" w:rsidRPr="00B14049">
        <w:rPr>
          <w:rFonts w:ascii="Times New Roman" w:hAnsi="Times New Roman" w:cs="Times New Roman"/>
          <w:b/>
          <w:sz w:val="28"/>
          <w:szCs w:val="28"/>
        </w:rPr>
        <w:t>Щучинско-Песковского</w:t>
      </w:r>
      <w:proofErr w:type="spellEnd"/>
      <w:r w:rsidR="00B14049" w:rsidRPr="00B140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14049" w:rsidRPr="00B14049" w:rsidRDefault="00B14049" w:rsidP="00B14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49">
        <w:rPr>
          <w:rFonts w:ascii="Times New Roman" w:hAnsi="Times New Roman" w:cs="Times New Roman"/>
          <w:b/>
          <w:sz w:val="28"/>
          <w:szCs w:val="28"/>
        </w:rPr>
        <w:t>Эртильского муниципального района</w:t>
      </w:r>
    </w:p>
    <w:p w:rsidR="00B14049" w:rsidRPr="00B14049" w:rsidRDefault="00B14049" w:rsidP="00B14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04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883EF1" w:rsidRDefault="00883EF1" w:rsidP="00B14049">
      <w:pPr>
        <w:spacing w:after="0" w:line="240" w:lineRule="auto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B14049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Настоящее Положение о порядке согласования и утверждения уставов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казачьих обществ, создаваемых (действующих)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F1D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F1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(далее - Положение) определяет </w:t>
      </w:r>
      <w:r w:rsidR="00257867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перечень документов, необходимых для утверждения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F1D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7F1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уставов казачьих обществ, указанных в пунктах 3.2-1 и 3.2-3 Указа Президента Российской Федерации от 15 июня 1992 г. № 632</w:t>
      </w:r>
      <w:proofErr w:type="gramEnd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«О мерах по реализации Закона Российской Федерации «О реабилитации репрессированных народов» в отношении казачества», сроки и порядок их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представления и рассмотрения, порядок принятия решений об утверждении уставов казачьих обществ.</w:t>
      </w:r>
    </w:p>
    <w:p w:rsidR="00257867" w:rsidRDefault="00B14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2.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F1D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7F1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согласовывает: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1"/>
          <w:rFonts w:ascii="Symbol" w:eastAsia="Symbol" w:hAnsi="Symbol" w:cs="Symbol"/>
          <w:sz w:val="28"/>
          <w:szCs w:val="28"/>
        </w:rPr>
        <w:t></w:t>
      </w:r>
      <w:r>
        <w:rPr>
          <w:rStyle w:val="fontstyle41"/>
          <w:rFonts w:ascii="Symbol" w:eastAsia="Symbol" w:hAnsi="Symbol" w:cs="Symbol"/>
          <w:sz w:val="28"/>
          <w:szCs w:val="28"/>
        </w:rPr>
        <w:t></w:t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Уставы хуторских, станичных, городских казачьих обществ, создаваемых (действующих) на территориях сельских поселений </w:t>
      </w:r>
      <w:proofErr w:type="spellStart"/>
      <w:r w:rsidR="00B14049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B14049"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4049">
        <w:rPr>
          <w:rFonts w:ascii="Times New Roman" w:hAnsi="Times New Roman" w:cs="Times New Roman"/>
          <w:sz w:val="28"/>
          <w:szCs w:val="28"/>
        </w:rPr>
        <w:t xml:space="preserve"> </w:t>
      </w:r>
      <w:r w:rsidR="00B14049" w:rsidRPr="00707F1D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 w:rsidR="00B14049">
        <w:rPr>
          <w:rFonts w:ascii="Times New Roman" w:hAnsi="Times New Roman" w:cs="Times New Roman"/>
          <w:sz w:val="28"/>
          <w:szCs w:val="28"/>
        </w:rPr>
        <w:t xml:space="preserve">  </w:t>
      </w:r>
      <w:r w:rsidR="00B14049" w:rsidRPr="00707F1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;</w:t>
      </w: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1"/>
          <w:rFonts w:ascii="Symbol" w:eastAsia="Symbol" w:hAnsi="Symbol" w:cs="Symbol"/>
          <w:sz w:val="28"/>
          <w:szCs w:val="28"/>
        </w:rPr>
        <w:t></w:t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Уставы хуторских, станичных, городских казачьих обществ, создаваемых (действующих) на территориях двух и </w:t>
      </w:r>
      <w:proofErr w:type="gramStart"/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более сельских</w:t>
      </w:r>
      <w:proofErr w:type="gramEnd"/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поселений, входящих в состав </w:t>
      </w:r>
      <w:proofErr w:type="spellStart"/>
      <w:r w:rsidR="00B14049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B14049"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4049">
        <w:rPr>
          <w:rFonts w:ascii="Times New Roman" w:hAnsi="Times New Roman" w:cs="Times New Roman"/>
          <w:sz w:val="28"/>
          <w:szCs w:val="28"/>
        </w:rPr>
        <w:t xml:space="preserve"> </w:t>
      </w:r>
      <w:r w:rsidR="00B14049" w:rsidRPr="00707F1D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 w:rsidR="00B14049">
        <w:rPr>
          <w:rFonts w:ascii="Times New Roman" w:hAnsi="Times New Roman" w:cs="Times New Roman"/>
          <w:sz w:val="28"/>
          <w:szCs w:val="28"/>
        </w:rPr>
        <w:t xml:space="preserve">  </w:t>
      </w:r>
      <w:r w:rsidR="00B14049" w:rsidRPr="00707F1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7015D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3. Согласование уставов казачьих обществ осуществляется после: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41"/>
          <w:rFonts w:ascii="Symbol" w:eastAsia="Symbol" w:hAnsi="Symbol" w:cs="Symbol"/>
          <w:sz w:val="28"/>
          <w:szCs w:val="28"/>
        </w:rPr>
        <w:t></w:t>
      </w:r>
      <w:r w:rsidR="00257867"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41"/>
          <w:rFonts w:ascii="Symbol" w:eastAsia="Symbol" w:hAnsi="Symbol" w:cs="Symbol"/>
          <w:sz w:val="28"/>
          <w:szCs w:val="28"/>
        </w:rPr>
        <w:t></w:t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принятия высшим органом управления казачьего общества решения об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утверждении устава этого казачьего общества.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03BB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4. Для согласования устава действующего казачьего общества атаман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>этого</w:t>
      </w:r>
      <w:r w:rsidR="00F503BB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proofErr w:type="spellStart"/>
      <w:r w:rsidR="00F503BB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F503BB"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503BB">
        <w:rPr>
          <w:rFonts w:ascii="Times New Roman" w:hAnsi="Times New Roman" w:cs="Times New Roman"/>
          <w:sz w:val="28"/>
          <w:szCs w:val="28"/>
        </w:rPr>
        <w:t xml:space="preserve"> </w:t>
      </w:r>
      <w:r w:rsidR="00F503BB" w:rsidRPr="00707F1D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 w:rsidR="00F503BB">
        <w:rPr>
          <w:rFonts w:ascii="Times New Roman" w:hAnsi="Times New Roman" w:cs="Times New Roman"/>
          <w:sz w:val="28"/>
          <w:szCs w:val="28"/>
        </w:rPr>
        <w:t xml:space="preserve">  </w:t>
      </w:r>
      <w:r w:rsidR="00F503BB" w:rsidRPr="00707F1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F50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представление о согласовании устава казачьего общества. К представлению прилагаются: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proofErr w:type="gramStart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копии документов, подтверждающих соблюдение требований к порядку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  <w:proofErr w:type="gramEnd"/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устав казачьего общества в новой редакции.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Для согласования устава создаваемого казачьего общества лицо,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уполномоченное учредительным собранием (кругом, сбором) создаваемого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F1D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7F1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представление о согласовании устава казачьего общества.</w:t>
      </w:r>
      <w:proofErr w:type="gramEnd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К представлению прилагаются:</w:t>
      </w:r>
      <w:r w:rsidR="00257867">
        <w:rPr>
          <w:rFonts w:ascii="Times New Roman" w:hAnsi="Times New Roman" w:cs="Times New Roman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копии документов, подтверждающих соблюдение требований к порядку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  <w:proofErr w:type="gramEnd"/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копия протокола учредительного собрания (круга, сбора), содержащего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решение об утверждении устава казачьего общества;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устав казачьего общества.</w:t>
      </w:r>
    </w:p>
    <w:p w:rsidR="00B81CAB" w:rsidRDefault="00F503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6. В </w:t>
      </w:r>
      <w:proofErr w:type="gramStart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, если устав казачьего общества подлежит согласованию с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атаманом иного казачьего общества, устав казачьего общества направляется для согласования указанному атаману до направления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F1D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7F1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883EF1" w:rsidRDefault="00F503BB" w:rsidP="00B81CA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7. Указанные в пунктах 4 и 5 настоящего Положения копии документов</w:t>
      </w:r>
      <w:r w:rsidR="00B81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должны быть заверены подписью атамана казачьего общества либо</w:t>
      </w:r>
      <w:r w:rsidR="00B81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уполномоченного лица. Документы (их копии), содержащие более одного листа, должны быть прошиты, пронумерованы и заверены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>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8. Рассмотрение представленных для согласования устава казачьего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общества документов и принятие по ним решения либо об отказе в согласовании устава казачьего общества осуществляется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F1D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7F1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в течение 14 календарных дней со дня поступления указанных документов. О принятом решении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F1D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7F1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информирует атамана казачьего общества либо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уполномоченное им лицо в письменной форме в течение 5 календарных дней со дня принятия указанного решения.</w:t>
      </w:r>
    </w:p>
    <w:p w:rsidR="00883EF1" w:rsidRDefault="00257867" w:rsidP="00257867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принятия решения об отказе в согласовании устава казачьего</w:t>
      </w:r>
      <w:r w:rsidR="00F503BB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 в уведомлении указываются основания, послужившие причиной для принятия указанного решения.</w:t>
      </w:r>
    </w:p>
    <w:p w:rsidR="00883EF1" w:rsidRDefault="00257867" w:rsidP="00257867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Согласование устава казачьего общества оформляется служебным письмом, подписанным главой </w:t>
      </w:r>
      <w:proofErr w:type="spellStart"/>
      <w:r w:rsidR="00F503BB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F503BB"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503BB">
        <w:rPr>
          <w:rFonts w:ascii="Times New Roman" w:hAnsi="Times New Roman" w:cs="Times New Roman"/>
          <w:sz w:val="28"/>
          <w:szCs w:val="28"/>
        </w:rPr>
        <w:t xml:space="preserve"> </w:t>
      </w:r>
      <w:r w:rsidR="00F503BB" w:rsidRPr="00707F1D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 w:rsidR="00F503BB">
        <w:rPr>
          <w:rFonts w:ascii="Times New Roman" w:hAnsi="Times New Roman" w:cs="Times New Roman"/>
          <w:sz w:val="28"/>
          <w:szCs w:val="28"/>
        </w:rPr>
        <w:t xml:space="preserve">  </w:t>
      </w:r>
      <w:r w:rsidR="00F503BB" w:rsidRPr="00707F1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9. Основаниями для отказа в согласовании устава действующего казачьего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 являются: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несоблюдение требований к порядку созыва и проведения заседания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высшего органа управления казачьего общества, установленных главами 4 и 9.1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83EF1" w:rsidRDefault="00F503BB" w:rsidP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непредставление или представление неполного комплекта документов,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предусмотренных пунктом 4 настоящего Положения, несоблюдение требований к их оформлению, порядку и сроку представления;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наличие в представленных документах недостоверных или неполных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сведений.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10.</w:t>
      </w:r>
      <w:proofErr w:type="gramEnd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Основаниями для отказа в согласовании устава создаваемого казачьего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 являются: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несоблюдение требований к порядку созыва и проведения заседания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учредительного собрания (круга, сбора) казачьего общества, установленных главами </w:t>
      </w:r>
      <w:r w:rsidR="00257867">
        <w:rPr>
          <w:rStyle w:val="fontstyle31"/>
          <w:rFonts w:ascii="Times New Roman" w:hAnsi="Times New Roman" w:cs="Times New Roman"/>
          <w:sz w:val="28"/>
          <w:szCs w:val="28"/>
        </w:rPr>
        <w:t>4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и 9.1 Гражданского кодекса Российской Федерации и иными федеральными законами в сфере деятельности некоммерческих организаций;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непредставление или представление неполного комплекта документов,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предусмотренных пунктом 5 настоящего Положения, несоблюдение требований к их оформлению, порядку и сроку представления;</w:t>
      </w:r>
      <w:proofErr w:type="gramEnd"/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наличие в представленных документах недостоверных или неполных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сведений.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11. Отказ в согласовании устава казачьего общества не является препятствием для повторного направления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F1D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7F1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представления о согласовании устава казачьего общества и документов, предусмотренные пунктами 4 и 5 настоящего Положения, при условии устранения оснований, послуживших причиной для принятия указанного решения.</w:t>
      </w:r>
    </w:p>
    <w:p w:rsidR="00883EF1" w:rsidRDefault="00257867" w:rsidP="00257867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Повторное представление о согласовании устава казачьего общества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документов, предусмотренные пунктами 4 и 5 настоящего Положения, и принятие по этому представлению решения осуществляются в порядке, предусмотренном пунктами 5 - 10 настоящего Положения.</w:t>
      </w:r>
    </w:p>
    <w:p w:rsidR="00883EF1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Предельное количество повторных направлений представления о согласовании устава казачьего общества и документов, предусмотренных пунктами 4 и 5 настоящего Положения, не ограничено.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03BB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12. Уставы, указанные в пункте 2 настоящего Положения, 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="00F503BB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F503BB"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503BB">
        <w:rPr>
          <w:rFonts w:ascii="Times New Roman" w:hAnsi="Times New Roman" w:cs="Times New Roman"/>
          <w:sz w:val="28"/>
          <w:szCs w:val="28"/>
        </w:rPr>
        <w:t xml:space="preserve"> </w:t>
      </w:r>
      <w:r w:rsidR="00F503BB" w:rsidRPr="00707F1D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 w:rsidR="00F503BB">
        <w:rPr>
          <w:rFonts w:ascii="Times New Roman" w:hAnsi="Times New Roman" w:cs="Times New Roman"/>
          <w:sz w:val="28"/>
          <w:szCs w:val="28"/>
        </w:rPr>
        <w:t xml:space="preserve">  </w:t>
      </w:r>
      <w:r w:rsidR="00F503BB" w:rsidRPr="00707F1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13.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F1D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7F1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представление об утверждении устава казачьего общества. 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К представлению прилагаются: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копии документов, подтверждающих соблюдение требований к порядку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  <w:proofErr w:type="gramEnd"/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копии писем о согласовании устава казачьего общества с атаманом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районного (юртового) либо окружного (</w:t>
      </w:r>
      <w:proofErr w:type="spellStart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отдельского</w:t>
      </w:r>
      <w:proofErr w:type="spellEnd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) казачьего общества (если районное (юртовое) либо окружное (</w:t>
      </w:r>
      <w:proofErr w:type="spellStart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отдельское</w:t>
      </w:r>
      <w:proofErr w:type="spellEnd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) казачье общество осуществляет деятельность на территории Воронежской области);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г) устав казачьего общества на бумажном носителе и в электронном виде.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14.</w:t>
      </w:r>
      <w:proofErr w:type="gramEnd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F1D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7F1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представление об утверждении устава казачьего общества.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К представлению прилагаются: 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копии документов, подтверждающих соблюдение требований к порядку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копия протокола учредительного собрания (круга, сбора), содержащего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решение об утверждении устава казачьего общества;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копии писем о согласовании устава казачьего общества с атаманом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районного (юртового) либо окружного (</w:t>
      </w:r>
      <w:proofErr w:type="spellStart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отдельского</w:t>
      </w:r>
      <w:proofErr w:type="spellEnd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) казачьего общества (если районное (юртовое) либо окружное (</w:t>
      </w:r>
      <w:proofErr w:type="spellStart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отдельское</w:t>
      </w:r>
      <w:proofErr w:type="spellEnd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) казачье общество осуществляет деятельность на территории Воронежской области);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г) устав казачьего общества на бумажном носителе и в электронном виде.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15.</w:t>
      </w:r>
      <w:proofErr w:type="gramEnd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Указанные в пунктах 13 и 14 настоящего Положения копии документов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должны быть заверены подписью атамана казачьего общества либо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16. Рассмотрение представленных для утверждения устава казачьего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общества документов и принятие по ним решения производится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F1D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7F1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в течение 30 календарных дней со дня поступления указанных документов.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По истечении срока, указанного в абзаце первом настоящего пункта,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17. Основаниями для отказа в утверждении </w:t>
      </w:r>
      <w:r w:rsidR="001A01E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устава,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действующего казачьего</w:t>
      </w:r>
      <w:r w:rsidR="001A01E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общества,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несоблюдение требований к порядку созыва и проведения заседания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непредставление или представление неполного комплекта документов,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предусмотренных пунктом 13 настоящего Положения, несоблюдение требований к их оформлению, порядку и сроку представления;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наличие в представленных документах недостоверных или неполных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сведений.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18.</w:t>
      </w:r>
      <w:proofErr w:type="gramEnd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Основаниями для отказа в утверждении устава создаваемого казачьего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 являются: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а) несоблюдение требований к порядку созыва и проведения заседания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б) непредставление или представление неполного комплекта документов,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предусмотренных пунктом 14 настоящего Положения, несоблюдение требований к их оформлению, порядку и сроку представления;</w:t>
      </w:r>
      <w:proofErr w:type="gramEnd"/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в) наличия в представленных документах недостоверных или неполных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сведений.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19. Отказ в утверждении устава казачьего общества не является препятствием для повторного направления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F1D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7F1D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представления об утверждении устава казачьего общества и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документов, предусмотренных пунктами 13 и 14 настоящего Положения, при условии устранения оснований, послуживших причиной для принятия указанного решения.</w:t>
      </w:r>
    </w:p>
    <w:p w:rsidR="00883EF1" w:rsidRDefault="00F503BB" w:rsidP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20. Повторное представление об утверждении устава казачьего общества и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документов, предусмотренных пунктами 13 и 14 настоящего Положения, и принятие по этому представлению решения осуществляются в порядке, предусмотренном пунктами 13 - 18 настоящего Положения.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21. Предельное количество повторных направлений представления об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утверждении устава казачьего общества и документов, предусмотренных пунктами 13 и 14 настоящего Положения, не ограничено.</w:t>
      </w:r>
      <w:r w:rsidR="00257867">
        <w:rPr>
          <w:rFonts w:ascii="Times New Roman" w:hAnsi="Times New Roman" w:cs="Times New Roman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22. На титульном листе утверждаемого устава казачьего общества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рекомендуется указывать: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- слово УСТАВ (прописными буквами) и полное наименование казачьего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общества;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- год принятия учредительным собранием (кругом, сбором) решения об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  <w:proofErr w:type="gramEnd"/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гриф утверждения, состоящий из слова УТВЕРЖДЕНО</w:t>
      </w:r>
      <w:proofErr w:type="gramEnd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(без кавычек и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883EF1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- гриф согласования, состоящий из слова СОГЛАСОВАНО (без кавычек и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lastRenderedPageBreak/>
        <w:t>углу титульного листа устава казачьего общества под грифом утверждения;</w:t>
      </w:r>
      <w:r w:rsidR="002578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Рекомендуемый образец титульного листа устава казачьего общества приведен в приложении к настоящему Положению.</w:t>
      </w:r>
      <w:proofErr w:type="gramEnd"/>
    </w:p>
    <w:p w:rsidR="00883EF1" w:rsidRDefault="00883EF1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883EF1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F503BB" w:rsidRDefault="00F503BB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57867" w:rsidRDefault="002578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Pr="00F503BB" w:rsidRDefault="0025786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503BB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>Приложение к Положению о порядке</w:t>
      </w:r>
    </w:p>
    <w:p w:rsidR="00883EF1" w:rsidRPr="00F503BB" w:rsidRDefault="0025786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503BB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согласования и утверждения уставов казачьих </w:t>
      </w:r>
    </w:p>
    <w:p w:rsidR="00883EF1" w:rsidRPr="00F503BB" w:rsidRDefault="00257867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F503BB">
        <w:rPr>
          <w:rStyle w:val="fontstyle01"/>
          <w:rFonts w:ascii="Times New Roman" w:hAnsi="Times New Roman" w:cs="Times New Roman"/>
          <w:color w:val="000000"/>
          <w:sz w:val="24"/>
          <w:szCs w:val="24"/>
        </w:rPr>
        <w:t xml:space="preserve">обществ, создаваемых (действующих) на территории </w:t>
      </w:r>
    </w:p>
    <w:p w:rsidR="00F503BB" w:rsidRPr="00927874" w:rsidRDefault="00F503BB" w:rsidP="00F503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927874">
        <w:rPr>
          <w:rFonts w:ascii="Times New Roman" w:eastAsia="Times New Roman" w:hAnsi="Times New Roman" w:cs="Times New Roman"/>
          <w:sz w:val="24"/>
          <w:szCs w:val="24"/>
          <w:lang w:eastAsia="zh-CN"/>
        </w:rPr>
        <w:t>Щучинско-Песковского</w:t>
      </w:r>
      <w:proofErr w:type="spellEnd"/>
      <w:r w:rsidRPr="00927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 </w:t>
      </w:r>
    </w:p>
    <w:p w:rsidR="00883EF1" w:rsidRPr="00927874" w:rsidRDefault="00F503BB" w:rsidP="00F503BB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  <w:r w:rsidRPr="0092787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Эртильского муниципального района  Воронежской области</w:t>
      </w:r>
    </w:p>
    <w:p w:rsidR="00883EF1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883EF1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883EF1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883EF1" w:rsidRDefault="00883EF1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4"/>
          <w:szCs w:val="24"/>
        </w:rPr>
      </w:pPr>
    </w:p>
    <w:p w:rsidR="00883EF1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ОБРАЗЕЦ</w:t>
      </w:r>
    </w:p>
    <w:p w:rsidR="00883EF1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титульного листа устава казачьего общества</w:t>
      </w:r>
    </w:p>
    <w:p w:rsidR="00883EF1" w:rsidRDefault="00257867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83EF1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257867" w:rsidP="0092787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УТВЕРЖДЕН</w:t>
      </w:r>
    </w:p>
    <w:p w:rsidR="00883EF1" w:rsidRDefault="00257867" w:rsidP="0092787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постановлением администрации         </w:t>
      </w:r>
    </w:p>
    <w:p w:rsidR="00927874" w:rsidRDefault="00257867" w:rsidP="00927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D826C8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927874">
        <w:rPr>
          <w:rFonts w:ascii="Times New Roman" w:hAnsi="Times New Roman" w:cs="Times New Roman"/>
          <w:sz w:val="28"/>
          <w:szCs w:val="28"/>
        </w:rPr>
        <w:t>Щучинско-Песковского</w:t>
      </w:r>
      <w:proofErr w:type="spellEnd"/>
      <w:r w:rsidR="00927874" w:rsidRPr="00707F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7874">
        <w:rPr>
          <w:rFonts w:ascii="Times New Roman" w:hAnsi="Times New Roman" w:cs="Times New Roman"/>
          <w:sz w:val="28"/>
          <w:szCs w:val="28"/>
        </w:rPr>
        <w:t xml:space="preserve"> </w:t>
      </w:r>
      <w:r w:rsidR="00927874" w:rsidRPr="00707F1D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 w:rsidR="00927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874" w:rsidRDefault="00927874" w:rsidP="0092787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07F1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257867"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883EF1" w:rsidRDefault="00257867" w:rsidP="00927874">
      <w:pPr>
        <w:spacing w:after="0" w:line="240" w:lineRule="auto"/>
        <w:jc w:val="right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от _________________ № ____</w:t>
      </w:r>
    </w:p>
    <w:p w:rsidR="00883EF1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883EF1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СОГЛАСОВАН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_________________________________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(наименование должности)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____________________________________________________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(ФИО)</w:t>
      </w:r>
    </w:p>
    <w:p w:rsidR="00883EF1" w:rsidRDefault="00257867">
      <w:pPr>
        <w:spacing w:after="0" w:line="240" w:lineRule="auto"/>
        <w:jc w:val="right"/>
      </w:pPr>
      <w:r>
        <w:rPr>
          <w:rStyle w:val="fontstyle01"/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>письмо от ________________ №_____</w:t>
      </w:r>
    </w:p>
    <w:p w:rsidR="00883EF1" w:rsidRDefault="00883EF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3EF1" w:rsidRDefault="002578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883EF1" w:rsidSect="00DD424A">
      <w:pgSz w:w="11906" w:h="16838"/>
      <w:pgMar w:top="1134" w:right="850" w:bottom="1134" w:left="19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iberationSans-Bold">
    <w:altName w:val="Cambria"/>
    <w:charset w:val="CC"/>
    <w:family w:val="roman"/>
    <w:pitch w:val="variable"/>
    <w:sig w:usb0="00000000" w:usb1="00000000" w:usb2="00000000" w:usb3="00000000" w:csb0="00000000" w:csb1="00000000"/>
  </w:font>
  <w:font w:name="Carlito">
    <w:altName w:val="Calibri"/>
    <w:charset w:val="CC"/>
    <w:family w:val="roman"/>
    <w:pitch w:val="variable"/>
    <w:sig w:usb0="00000000" w:usb1="00000000" w:usb2="00000000" w:usb3="00000000" w:csb0="00000000" w:csb1="00000000"/>
  </w:font>
  <w:font w:name="OpenSymbol">
    <w:altName w:val="Cambria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83EF1"/>
    <w:rsid w:val="0007015D"/>
    <w:rsid w:val="001A01E7"/>
    <w:rsid w:val="00257867"/>
    <w:rsid w:val="004E428F"/>
    <w:rsid w:val="005F78C9"/>
    <w:rsid w:val="00883EF1"/>
    <w:rsid w:val="00927874"/>
    <w:rsid w:val="00B14049"/>
    <w:rsid w:val="00B20646"/>
    <w:rsid w:val="00B81CAB"/>
    <w:rsid w:val="00D826C8"/>
    <w:rsid w:val="00DD424A"/>
    <w:rsid w:val="00F5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4A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4E428F"/>
    <w:pPr>
      <w:suppressAutoHyphens w:val="0"/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4E428F"/>
    <w:pPr>
      <w:suppressAutoHyphens w:val="0"/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A5652B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character" w:customStyle="1" w:styleId="fontstyle21">
    <w:name w:val="fontstyle21"/>
    <w:basedOn w:val="a0"/>
    <w:qFormat/>
    <w:rsid w:val="00A5652B"/>
    <w:rPr>
      <w:rFonts w:ascii="LiberationSans-Bold" w:hAnsi="LiberationSans-Bold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qFormat/>
    <w:rsid w:val="00A5652B"/>
    <w:rPr>
      <w:rFonts w:ascii="Carlito" w:hAnsi="Carlito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qFormat/>
    <w:rsid w:val="00A5652B"/>
    <w:rPr>
      <w:rFonts w:ascii="OpenSymbol" w:hAnsi="OpenSymbol"/>
      <w:b w:val="0"/>
      <w:bCs w:val="0"/>
      <w:i w:val="0"/>
      <w:iCs w:val="0"/>
      <w:color w:val="000000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A5652B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rsid w:val="00DD42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D424A"/>
    <w:pPr>
      <w:spacing w:after="140"/>
    </w:pPr>
  </w:style>
  <w:style w:type="paragraph" w:styleId="a6">
    <w:name w:val="List"/>
    <w:basedOn w:val="a5"/>
    <w:rsid w:val="00DD424A"/>
    <w:rPr>
      <w:rFonts w:cs="Lucida Sans"/>
    </w:rPr>
  </w:style>
  <w:style w:type="paragraph" w:styleId="a7">
    <w:name w:val="caption"/>
    <w:basedOn w:val="a"/>
    <w:qFormat/>
    <w:rsid w:val="00DD42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DD424A"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A565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826C8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4E42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E428F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9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Калугина Оксана Сергеевна</dc:creator>
  <dc:description/>
  <cp:lastModifiedBy>shuchpeskov.ertil</cp:lastModifiedBy>
  <cp:revision>12</cp:revision>
  <cp:lastPrinted>2022-11-08T12:31:00Z</cp:lastPrinted>
  <dcterms:created xsi:type="dcterms:W3CDTF">2022-10-18T05:32:00Z</dcterms:created>
  <dcterms:modified xsi:type="dcterms:W3CDTF">2022-12-13T10:26:00Z</dcterms:modified>
  <dc:language>ru-RU</dc:language>
</cp:coreProperties>
</file>