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 – ПЕСКОВСКОГО СЕЛЬСКОГО ПОСЕЛЕНИЯ</w:t>
      </w:r>
    </w:p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871E7" w:rsidRDefault="006871E7" w:rsidP="006871E7">
      <w:pPr>
        <w:jc w:val="center"/>
        <w:rPr>
          <w:b/>
          <w:sz w:val="28"/>
          <w:szCs w:val="28"/>
        </w:rPr>
      </w:pPr>
    </w:p>
    <w:p w:rsidR="006871E7" w:rsidRDefault="006871E7" w:rsidP="006871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871E7" w:rsidRDefault="006871E7" w:rsidP="006871E7">
      <w:pPr>
        <w:jc w:val="both"/>
        <w:rPr>
          <w:sz w:val="28"/>
          <w:szCs w:val="28"/>
        </w:rPr>
      </w:pPr>
    </w:p>
    <w:p w:rsidR="006871E7" w:rsidRDefault="006871E7" w:rsidP="006871E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т  </w:t>
      </w:r>
      <w:r w:rsidR="00347286">
        <w:rPr>
          <w:b/>
          <w:sz w:val="28"/>
          <w:szCs w:val="28"/>
        </w:rPr>
        <w:t>18</w:t>
      </w:r>
      <w:proofErr w:type="gramEnd"/>
      <w:r w:rsidR="00347286">
        <w:rPr>
          <w:b/>
          <w:sz w:val="28"/>
          <w:szCs w:val="28"/>
        </w:rPr>
        <w:t xml:space="preserve"> </w:t>
      </w:r>
      <w:r w:rsidR="009A786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9A78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года  № </w:t>
      </w:r>
      <w:r w:rsidR="00347286">
        <w:rPr>
          <w:b/>
          <w:sz w:val="28"/>
          <w:szCs w:val="28"/>
        </w:rPr>
        <w:t>122</w:t>
      </w:r>
    </w:p>
    <w:p w:rsidR="006871E7" w:rsidRDefault="006871E7" w:rsidP="006871E7">
      <w:pPr>
        <w:jc w:val="both"/>
      </w:pPr>
      <w:r>
        <w:t xml:space="preserve">       с. </w:t>
      </w:r>
      <w:proofErr w:type="spellStart"/>
      <w:r>
        <w:t>Щучинские-Пески</w:t>
      </w:r>
      <w:proofErr w:type="spellEnd"/>
    </w:p>
    <w:p w:rsidR="006871E7" w:rsidRDefault="006871E7" w:rsidP="006871E7">
      <w:pPr>
        <w:rPr>
          <w:sz w:val="20"/>
          <w:szCs w:val="20"/>
        </w:rPr>
      </w:pPr>
    </w:p>
    <w:p w:rsidR="006871E7" w:rsidRDefault="006871E7" w:rsidP="006871E7">
      <w:pPr>
        <w:tabs>
          <w:tab w:val="left" w:pos="4800"/>
        </w:tabs>
        <w:ind w:right="3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исполнению бюджета  </w:t>
      </w:r>
      <w:proofErr w:type="spellStart"/>
      <w:r>
        <w:rPr>
          <w:b/>
          <w:sz w:val="28"/>
          <w:szCs w:val="28"/>
        </w:rPr>
        <w:t>Щучинско-Песковского</w:t>
      </w:r>
      <w:proofErr w:type="spellEnd"/>
      <w:r>
        <w:rPr>
          <w:b/>
          <w:sz w:val="28"/>
          <w:szCs w:val="28"/>
        </w:rPr>
        <w:t xml:space="preserve"> сельского поселения за 20</w:t>
      </w:r>
      <w:r w:rsidR="00F42536">
        <w:rPr>
          <w:b/>
          <w:sz w:val="28"/>
          <w:szCs w:val="28"/>
        </w:rPr>
        <w:t>2</w:t>
      </w:r>
      <w:r w:rsidR="009A78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ст. 28  Федерального закона от 06.10.2003 года № 131- ФЗ «Об общих принципах организации местного самоуправления в Российской Федерации», ст. 20 Устава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 xml:space="preserve">:   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исполнению бюджета 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F42536">
        <w:rPr>
          <w:sz w:val="28"/>
          <w:szCs w:val="28"/>
        </w:rPr>
        <w:t>2</w:t>
      </w:r>
      <w:r w:rsidR="009A786B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 2</w:t>
      </w:r>
      <w:r w:rsidR="0034728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A786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A786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14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здании 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по адресу: улица Советская, 68а, </w:t>
      </w:r>
      <w:smartTag w:uri="urn:schemas-microsoft-com:office:smarttags" w:element="PersonName">
        <w:r>
          <w:rPr>
            <w:sz w:val="28"/>
            <w:szCs w:val="28"/>
          </w:rPr>
          <w:t>Эртильский район</w:t>
        </w:r>
      </w:smartTag>
      <w:r>
        <w:rPr>
          <w:sz w:val="28"/>
          <w:szCs w:val="28"/>
        </w:rPr>
        <w:t xml:space="preserve"> Воронежская область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рабочую группу по проведению публичных слушаний в следующем составе:</w:t>
      </w:r>
    </w:p>
    <w:p w:rsidR="006871E7" w:rsidRDefault="006871E7" w:rsidP="006871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Шаршов Василий Иванович – глава поселения</w:t>
      </w:r>
    </w:p>
    <w:p w:rsidR="006871E7" w:rsidRDefault="009A786B" w:rsidP="006871E7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Скаткова</w:t>
      </w:r>
      <w:proofErr w:type="spellEnd"/>
      <w:r>
        <w:rPr>
          <w:sz w:val="28"/>
          <w:szCs w:val="28"/>
        </w:rPr>
        <w:t xml:space="preserve"> Людмила Николаевна</w:t>
      </w:r>
      <w:r w:rsidR="00347286">
        <w:rPr>
          <w:sz w:val="28"/>
          <w:szCs w:val="28"/>
        </w:rPr>
        <w:t xml:space="preserve"> </w:t>
      </w:r>
      <w:r>
        <w:rPr>
          <w:sz w:val="28"/>
          <w:szCs w:val="28"/>
        </w:rPr>
        <w:t>– главный специалист администрации</w:t>
      </w:r>
      <w:r w:rsidR="006871E7">
        <w:rPr>
          <w:sz w:val="28"/>
          <w:szCs w:val="28"/>
        </w:rPr>
        <w:t>.</w:t>
      </w:r>
    </w:p>
    <w:p w:rsidR="006871E7" w:rsidRDefault="006871E7" w:rsidP="006871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Желтоухова Галина Григорьевна – депутат сельского поселения</w:t>
      </w:r>
    </w:p>
    <w:p w:rsidR="006871E7" w:rsidRDefault="006871E7" w:rsidP="006871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решения об итогах исполнения бюджета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Эртильского муниципального района Воронежской области за 20</w:t>
      </w:r>
      <w:r w:rsidR="00F42536">
        <w:rPr>
          <w:sz w:val="28"/>
          <w:szCs w:val="28"/>
        </w:rPr>
        <w:t>2</w:t>
      </w:r>
      <w:r w:rsidR="009A786B">
        <w:rPr>
          <w:sz w:val="28"/>
          <w:szCs w:val="28"/>
        </w:rPr>
        <w:t>2</w:t>
      </w:r>
      <w:r>
        <w:rPr>
          <w:sz w:val="28"/>
          <w:szCs w:val="28"/>
        </w:rPr>
        <w:t xml:space="preserve"> год жители поселения могут ознакомиться в 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вступает в силу с момента его официального опубликования в «Муниципальном вестнике» - сборнике нормативно-правовых актов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6871E7" w:rsidRDefault="006871E7" w:rsidP="0068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71E7" w:rsidRDefault="006871E7" w:rsidP="006871E7">
      <w:pPr>
        <w:jc w:val="both"/>
        <w:rPr>
          <w:sz w:val="28"/>
          <w:szCs w:val="28"/>
        </w:rPr>
      </w:pPr>
    </w:p>
    <w:p w:rsidR="006871E7" w:rsidRDefault="006871E7" w:rsidP="006871E7">
      <w:pPr>
        <w:jc w:val="both"/>
      </w:pPr>
      <w:r>
        <w:rPr>
          <w:sz w:val="28"/>
          <w:szCs w:val="28"/>
        </w:rPr>
        <w:t xml:space="preserve"> Глава  поселения                                                                  В.И.Шаршов </w:t>
      </w:r>
    </w:p>
    <w:sectPr w:rsidR="006871E7" w:rsidSect="004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E7"/>
    <w:rsid w:val="00347286"/>
    <w:rsid w:val="004531CF"/>
    <w:rsid w:val="005E63EB"/>
    <w:rsid w:val="006871E7"/>
    <w:rsid w:val="009A786B"/>
    <w:rsid w:val="00AD7865"/>
    <w:rsid w:val="00B216D4"/>
    <w:rsid w:val="00B847AB"/>
    <w:rsid w:val="00EF3D52"/>
    <w:rsid w:val="00F4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10</cp:revision>
  <cp:lastPrinted>2022-02-21T06:58:00Z</cp:lastPrinted>
  <dcterms:created xsi:type="dcterms:W3CDTF">2020-01-29T06:56:00Z</dcterms:created>
  <dcterms:modified xsi:type="dcterms:W3CDTF">2022-02-21T06:58:00Z</dcterms:modified>
</cp:coreProperties>
</file>