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47" w:rsidRDefault="002E0147" w:rsidP="002E0147">
      <w:pPr>
        <w:jc w:val="center"/>
      </w:pPr>
      <w:r>
        <w:rPr>
          <w:b/>
          <w:color w:val="000000"/>
        </w:rPr>
        <w:t>СОВЕТ НАРОДНЫХ ДЕПУТАТОВ</w:t>
      </w:r>
    </w:p>
    <w:p w:rsidR="002E0147" w:rsidRDefault="002E0147" w:rsidP="002E0147">
      <w:pPr>
        <w:jc w:val="center"/>
      </w:pPr>
      <w:r>
        <w:rPr>
          <w:b/>
          <w:color w:val="000000"/>
        </w:rPr>
        <w:t>ЩУЧИНСКО-ПЕСКОВСКОГО СЕЛЬСКОГО ПОСЕЛЕНИЯ</w:t>
      </w:r>
    </w:p>
    <w:p w:rsidR="002E0147" w:rsidRDefault="002E0147" w:rsidP="002E0147">
      <w:pPr>
        <w:jc w:val="center"/>
      </w:pPr>
      <w:r>
        <w:rPr>
          <w:b/>
          <w:color w:val="000000"/>
        </w:rPr>
        <w:t>ЭРТИЛЬСКОГО МУНИЦИПАЛЬНОГО РАЙОНА</w:t>
      </w:r>
    </w:p>
    <w:p w:rsidR="002E0147" w:rsidRDefault="002E0147" w:rsidP="002E0147">
      <w:pPr>
        <w:jc w:val="center"/>
      </w:pPr>
      <w:r>
        <w:rPr>
          <w:b/>
          <w:color w:val="000000"/>
        </w:rPr>
        <w:t>ВОРОНЕЖСКОЙ ОБЛАСТИ</w:t>
      </w:r>
    </w:p>
    <w:p w:rsidR="002E0147" w:rsidRDefault="002E0147" w:rsidP="002E0147">
      <w:pPr>
        <w:jc w:val="center"/>
        <w:rPr>
          <w:b/>
          <w:color w:val="000000"/>
        </w:rPr>
      </w:pPr>
    </w:p>
    <w:p w:rsidR="002E0147" w:rsidRDefault="002E0147" w:rsidP="002E0147">
      <w:pPr>
        <w:jc w:val="center"/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2E0147" w:rsidRDefault="002E0147" w:rsidP="002E0147">
      <w:pPr>
        <w:rPr>
          <w:b/>
          <w:color w:val="000000"/>
        </w:rPr>
      </w:pPr>
    </w:p>
    <w:p w:rsidR="002E0147" w:rsidRPr="002E0147" w:rsidRDefault="002E0147" w:rsidP="002E0147">
      <w:pPr>
        <w:rPr>
          <w:b/>
        </w:rPr>
      </w:pPr>
      <w:r w:rsidRPr="002E0147">
        <w:rPr>
          <w:b/>
          <w:color w:val="000000"/>
        </w:rPr>
        <w:t xml:space="preserve">     </w:t>
      </w:r>
      <w:r w:rsidRPr="002E0147">
        <w:rPr>
          <w:b/>
        </w:rPr>
        <w:t xml:space="preserve">от </w:t>
      </w:r>
      <w:r w:rsidR="0059002B" w:rsidRPr="0059002B">
        <w:rPr>
          <w:b/>
        </w:rPr>
        <w:t>25 декабря</w:t>
      </w:r>
      <w:r w:rsidR="00EE6B40">
        <w:rPr>
          <w:b/>
        </w:rPr>
        <w:t xml:space="preserve">   2020 года    № 78</w:t>
      </w:r>
      <w:r w:rsidRPr="002E0147">
        <w:rPr>
          <w:b/>
        </w:rPr>
        <w:t xml:space="preserve">         </w:t>
      </w:r>
    </w:p>
    <w:p w:rsidR="002E0147" w:rsidRDefault="002E0147" w:rsidP="002E0147">
      <w:pPr>
        <w:ind w:right="4675"/>
        <w:rPr>
          <w:sz w:val="20"/>
          <w:szCs w:val="20"/>
        </w:rPr>
      </w:pPr>
      <w:r>
        <w:rPr>
          <w:b/>
        </w:rPr>
        <w:t xml:space="preserve">         </w:t>
      </w: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Щучинские-Пески</w:t>
      </w:r>
      <w:proofErr w:type="spellEnd"/>
    </w:p>
    <w:p w:rsidR="002E0147" w:rsidRDefault="002E0147" w:rsidP="002E0147"/>
    <w:p w:rsidR="002E0147" w:rsidRDefault="002E0147" w:rsidP="002E0147">
      <w:pPr>
        <w:rPr>
          <w:b/>
          <w:color w:val="000000"/>
        </w:rPr>
      </w:pPr>
    </w:p>
    <w:p w:rsidR="002E0147" w:rsidRDefault="002E0147" w:rsidP="002E0147">
      <w:pPr>
        <w:ind w:right="3685"/>
        <w:jc w:val="both"/>
        <w:rPr>
          <w:b/>
          <w:color w:val="FF0000"/>
        </w:rPr>
      </w:pPr>
      <w:r>
        <w:rPr>
          <w:b/>
          <w:color w:val="000000"/>
        </w:rPr>
        <w:t xml:space="preserve">О  внесении изменений и  дополнений в </w:t>
      </w:r>
      <w:r>
        <w:rPr>
          <w:b/>
        </w:rPr>
        <w:t xml:space="preserve">Правила благоустройства территории </w:t>
      </w:r>
      <w:proofErr w:type="spellStart"/>
      <w:r>
        <w:rPr>
          <w:b/>
        </w:rPr>
        <w:t>Щучинско-Песковского</w:t>
      </w:r>
      <w:proofErr w:type="spellEnd"/>
      <w:r>
        <w:rPr>
          <w:b/>
        </w:rPr>
        <w:t xml:space="preserve"> сельского поселения Эртильского муниципального района Воронежской области, утвержденные решением Совета народных депутатов  от 08.06.2012 года  № 117 (в редакции решения от 24.12.2012 года № 130, от 28.12.2018 года № 16)</w:t>
      </w:r>
    </w:p>
    <w:p w:rsidR="002E0147" w:rsidRDefault="002E0147" w:rsidP="002E0147">
      <w:pPr>
        <w:rPr>
          <w:color w:val="000000"/>
        </w:rPr>
      </w:pPr>
    </w:p>
    <w:p w:rsidR="002E0147" w:rsidRPr="002E0147" w:rsidRDefault="002E0147" w:rsidP="002E0147">
      <w:pPr>
        <w:spacing w:line="360" w:lineRule="auto"/>
        <w:ind w:firstLine="851"/>
        <w:jc w:val="both"/>
      </w:pPr>
      <w:r w:rsidRPr="002E0147">
        <w:rPr>
          <w:color w:val="000000"/>
        </w:rPr>
        <w:t xml:space="preserve">В  </w:t>
      </w:r>
      <w:proofErr w:type="gramStart"/>
      <w:r w:rsidRPr="002E0147">
        <w:rPr>
          <w:color w:val="000000"/>
        </w:rPr>
        <w:t>соответствии</w:t>
      </w:r>
      <w:proofErr w:type="gramEnd"/>
      <w:r w:rsidRPr="002E0147">
        <w:rPr>
          <w:color w:val="000000"/>
        </w:rPr>
        <w:t xml:space="preserve">  с  Конституцией  Российской  Федерации,  законом Воронежской области от 5 июля 2018 г. № 108-ОЗ «О порядке определения границ прилегающих территорий в Воронежской области», Федеральным  законом  №131-ФЗ  «Об  общих  принципах  организации  местного  самоуправления  в  Российской  Федерации», Уставом  </w:t>
      </w:r>
      <w:proofErr w:type="spellStart"/>
      <w:r w:rsidRPr="002E0147">
        <w:rPr>
          <w:color w:val="000000"/>
        </w:rPr>
        <w:t>Щучинско-Песковского</w:t>
      </w:r>
      <w:proofErr w:type="spellEnd"/>
      <w:r w:rsidRPr="002E0147">
        <w:rPr>
          <w:color w:val="000000"/>
        </w:rPr>
        <w:t xml:space="preserve"> сельского  поселения,  Совет  народных  депутатов  </w:t>
      </w:r>
      <w:proofErr w:type="spellStart"/>
      <w:r w:rsidRPr="002E0147">
        <w:rPr>
          <w:color w:val="000000"/>
        </w:rPr>
        <w:t>Щучинско-Песковского</w:t>
      </w:r>
      <w:proofErr w:type="spellEnd"/>
      <w:r w:rsidRPr="002E0147">
        <w:rPr>
          <w:color w:val="000000"/>
        </w:rPr>
        <w:t xml:space="preserve"> сельского  поселения </w:t>
      </w:r>
      <w:r w:rsidRPr="002E0147">
        <w:rPr>
          <w:b/>
          <w:color w:val="000000"/>
        </w:rPr>
        <w:t>РЕШИЛ:</w:t>
      </w:r>
    </w:p>
    <w:p w:rsidR="002E0147" w:rsidRPr="002E0147" w:rsidRDefault="002E0147" w:rsidP="002E0147">
      <w:pPr>
        <w:spacing w:line="360" w:lineRule="auto"/>
        <w:ind w:firstLine="851"/>
        <w:jc w:val="both"/>
        <w:rPr>
          <w:rStyle w:val="1"/>
          <w:sz w:val="28"/>
          <w:szCs w:val="28"/>
        </w:rPr>
      </w:pPr>
      <w:r w:rsidRPr="002E0147">
        <w:rPr>
          <w:color w:val="000000"/>
        </w:rPr>
        <w:t xml:space="preserve">1.  </w:t>
      </w:r>
      <w:r w:rsidRPr="002E0147">
        <w:rPr>
          <w:rStyle w:val="1"/>
          <w:sz w:val="28"/>
          <w:szCs w:val="28"/>
        </w:rPr>
        <w:t xml:space="preserve">Внести в </w:t>
      </w:r>
      <w:r w:rsidRPr="002E0147">
        <w:t xml:space="preserve">Правила благоустройства территории </w:t>
      </w:r>
      <w:proofErr w:type="spellStart"/>
      <w:r w:rsidRPr="002E0147">
        <w:rPr>
          <w:color w:val="000000"/>
        </w:rPr>
        <w:t>Щучинско-Песковского</w:t>
      </w:r>
      <w:proofErr w:type="spellEnd"/>
      <w:r w:rsidRPr="002E0147">
        <w:t xml:space="preserve"> сельского поселения Эртильского муниципального района Воронежской области (далее – Правила благоустройства), утвержденные решением Совета народных депутатов от  08.06.2012 года  № 117 следующие изменения</w:t>
      </w:r>
      <w:r w:rsidRPr="002E0147">
        <w:rPr>
          <w:rStyle w:val="1"/>
          <w:sz w:val="28"/>
          <w:szCs w:val="28"/>
        </w:rPr>
        <w:t>:</w:t>
      </w:r>
    </w:p>
    <w:p w:rsidR="002E0147" w:rsidRPr="002E0147" w:rsidRDefault="002E0147" w:rsidP="002E0147">
      <w:pPr>
        <w:spacing w:line="360" w:lineRule="auto"/>
        <w:ind w:firstLine="851"/>
        <w:jc w:val="both"/>
        <w:rPr>
          <w:rStyle w:val="2"/>
          <w:sz w:val="28"/>
          <w:szCs w:val="28"/>
        </w:rPr>
      </w:pPr>
      <w:r w:rsidRPr="002E0147">
        <w:rPr>
          <w:rStyle w:val="2"/>
          <w:sz w:val="28"/>
          <w:szCs w:val="28"/>
        </w:rPr>
        <w:t>1.1. Дополнить раздел 5 Правил благоустройства пунктом 5.8. следующего содержания:</w:t>
      </w:r>
    </w:p>
    <w:p w:rsidR="002E0147" w:rsidRPr="002E0147" w:rsidRDefault="002E0147" w:rsidP="002E0147">
      <w:pPr>
        <w:shd w:val="clear" w:color="auto" w:fill="FFFFFF"/>
        <w:tabs>
          <w:tab w:val="left" w:pos="1008"/>
        </w:tabs>
        <w:spacing w:line="360" w:lineRule="auto"/>
        <w:ind w:right="14" w:firstLine="734"/>
        <w:jc w:val="both"/>
      </w:pPr>
      <w:r w:rsidRPr="002E0147">
        <w:rPr>
          <w:rStyle w:val="2"/>
          <w:bCs/>
          <w:sz w:val="28"/>
          <w:szCs w:val="28"/>
        </w:rPr>
        <w:t>«5</w:t>
      </w:r>
      <w:r w:rsidRPr="002E0147">
        <w:t xml:space="preserve">.8. </w:t>
      </w:r>
      <w:proofErr w:type="gramStart"/>
      <w:r w:rsidRPr="002E0147">
        <w:t xml:space="preserve">Физические и юридические лица, независимо от их организационно - правовой формы, </w:t>
      </w:r>
      <w:r>
        <w:t xml:space="preserve"> </w:t>
      </w:r>
      <w:r w:rsidRPr="002E0147">
        <w:t xml:space="preserve">являющиеся собственниками земельных </w:t>
      </w:r>
      <w:r w:rsidRPr="002E0147">
        <w:lastRenderedPageBreak/>
        <w:t>участков,</w:t>
      </w:r>
      <w:r>
        <w:t xml:space="preserve"> </w:t>
      </w:r>
      <w:r w:rsidRPr="002E0147">
        <w:t>зданий,</w:t>
      </w:r>
      <w:r>
        <w:t xml:space="preserve"> </w:t>
      </w:r>
      <w:r w:rsidRPr="002E0147">
        <w:rPr>
          <w:spacing w:val="-4"/>
        </w:rPr>
        <w:t>строений и сооружений, встроенных нежилых помещений или их арендаторами</w:t>
      </w:r>
      <w:r>
        <w:rPr>
          <w:spacing w:val="-4"/>
        </w:rPr>
        <w:t xml:space="preserve"> </w:t>
      </w:r>
      <w:r w:rsidRPr="002E0147">
        <w:rPr>
          <w:spacing w:val="-2"/>
        </w:rPr>
        <w:t>(пользователями), если это предусмотрено договором между собственником и</w:t>
      </w:r>
      <w:r>
        <w:rPr>
          <w:spacing w:val="-2"/>
        </w:rPr>
        <w:t xml:space="preserve"> </w:t>
      </w:r>
      <w:r w:rsidRPr="002E0147">
        <w:rPr>
          <w:spacing w:val="-4"/>
        </w:rPr>
        <w:t xml:space="preserve">арендатором (пользователем), а также лица, оказывающие услуги по управлению и </w:t>
      </w:r>
      <w:r w:rsidRPr="002E0147">
        <w:t>обслуживанию (управляющие и обслуживающие организации) обязаны иметь</w:t>
      </w:r>
      <w:r>
        <w:t xml:space="preserve"> </w:t>
      </w:r>
      <w:r w:rsidRPr="002E0147">
        <w:t>договоры на вывоз отходов из жилых домов,</w:t>
      </w:r>
      <w:r w:rsidRPr="002E0147">
        <w:rPr>
          <w:smallCaps/>
        </w:rPr>
        <w:t xml:space="preserve"> </w:t>
      </w:r>
      <w:r w:rsidRPr="002E0147">
        <w:t>организаций, предприятий и</w:t>
      </w:r>
      <w:r>
        <w:t xml:space="preserve"> </w:t>
      </w:r>
      <w:r w:rsidRPr="002E0147">
        <w:t>учреждений</w:t>
      </w:r>
      <w:proofErr w:type="gramEnd"/>
      <w:r w:rsidRPr="002E0147">
        <w:t xml:space="preserve"> со специализированными организациями</w:t>
      </w:r>
      <w:proofErr w:type="gramStart"/>
      <w:r w:rsidRPr="002E0147">
        <w:t>.».</w:t>
      </w:r>
      <w:proofErr w:type="gramEnd"/>
    </w:p>
    <w:p w:rsidR="002E0147" w:rsidRPr="002E0147" w:rsidRDefault="002E0147" w:rsidP="002E0147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  <w:r w:rsidRPr="002E0147">
        <w:t>1.2.</w:t>
      </w:r>
      <w:r w:rsidRPr="002E0147">
        <w:rPr>
          <w:rStyle w:val="2"/>
          <w:sz w:val="28"/>
          <w:szCs w:val="28"/>
        </w:rPr>
        <w:t xml:space="preserve"> Дополнить раздел 5 Правил благоустройства пунктом 5.9. следующего содержания:</w:t>
      </w:r>
    </w:p>
    <w:p w:rsidR="002E0147" w:rsidRPr="002E0147" w:rsidRDefault="002E0147" w:rsidP="002E0147">
      <w:pPr>
        <w:shd w:val="clear" w:color="auto" w:fill="FFFFFF"/>
        <w:tabs>
          <w:tab w:val="left" w:pos="936"/>
        </w:tabs>
        <w:spacing w:line="475" w:lineRule="exact"/>
        <w:ind w:left="29" w:firstLine="706"/>
        <w:jc w:val="both"/>
      </w:pPr>
      <w:r w:rsidRPr="002E0147">
        <w:t xml:space="preserve">«5.9. Стоянка крупногабаритных транспортных средств (грузовых, пассажирских </w:t>
      </w:r>
      <w:r w:rsidRPr="002E0147">
        <w:rPr>
          <w:spacing w:val="-2"/>
        </w:rPr>
        <w:t xml:space="preserve">автомобилей, специализированной, сельскохозяйственной техники) и прицепов на </w:t>
      </w:r>
      <w:r w:rsidRPr="002E0147">
        <w:t>прилегающей территории запрещена</w:t>
      </w:r>
      <w:proofErr w:type="gramStart"/>
      <w:r w:rsidRPr="002E0147">
        <w:t>.</w:t>
      </w:r>
      <w:r w:rsidRPr="002E0147">
        <w:rPr>
          <w:color w:val="000000"/>
          <w:spacing w:val="-4"/>
        </w:rPr>
        <w:t>».</w:t>
      </w:r>
      <w:proofErr w:type="gramEnd"/>
    </w:p>
    <w:p w:rsidR="002E0147" w:rsidRPr="002E0147" w:rsidRDefault="002E0147" w:rsidP="002E0147">
      <w:pPr>
        <w:ind w:firstLine="720"/>
        <w:jc w:val="both"/>
        <w:rPr>
          <w:color w:val="000000"/>
        </w:rPr>
      </w:pPr>
    </w:p>
    <w:p w:rsidR="002E0147" w:rsidRPr="002E0147" w:rsidRDefault="002E0147" w:rsidP="002E014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</w:pPr>
      <w:r w:rsidRPr="002E0147">
        <w:rPr>
          <w:rFonts w:cs="Arial"/>
        </w:rPr>
        <w:t xml:space="preserve">2. Настоящее решение подлежит  опубликованию </w:t>
      </w:r>
      <w:r w:rsidRPr="002E0147">
        <w:t xml:space="preserve">в официальном издании органов местного самоуправления </w:t>
      </w:r>
      <w:proofErr w:type="spellStart"/>
      <w:r w:rsidRPr="002E0147">
        <w:rPr>
          <w:color w:val="000000"/>
        </w:rPr>
        <w:t>Щучинско-Песковского</w:t>
      </w:r>
      <w:proofErr w:type="spellEnd"/>
      <w:r w:rsidRPr="002E0147">
        <w:t xml:space="preserve"> сельского поселения  «Муниципальный вестник».</w:t>
      </w:r>
    </w:p>
    <w:p w:rsidR="002E0147" w:rsidRPr="002E0147" w:rsidRDefault="002E0147" w:rsidP="002E0147">
      <w:pPr>
        <w:spacing w:line="360" w:lineRule="auto"/>
        <w:jc w:val="both"/>
        <w:rPr>
          <w:rFonts w:cs="Arial"/>
        </w:rPr>
      </w:pPr>
      <w:r w:rsidRPr="002E0147">
        <w:rPr>
          <w:rFonts w:cs="Arial"/>
        </w:rPr>
        <w:tab/>
        <w:t xml:space="preserve">3. </w:t>
      </w:r>
      <w:proofErr w:type="gramStart"/>
      <w:r w:rsidRPr="002E0147">
        <w:rPr>
          <w:rFonts w:cs="Arial"/>
        </w:rPr>
        <w:t>Контроль за</w:t>
      </w:r>
      <w:proofErr w:type="gramEnd"/>
      <w:r w:rsidRPr="002E0147">
        <w:rPr>
          <w:rFonts w:cs="Arial"/>
        </w:rPr>
        <w:t xml:space="preserve"> исполнением настоящего решения оставляю за собой.</w:t>
      </w:r>
    </w:p>
    <w:p w:rsidR="002E0147" w:rsidRPr="002E0147" w:rsidRDefault="002E0147" w:rsidP="002E0147">
      <w:pPr>
        <w:jc w:val="both"/>
        <w:rPr>
          <w:color w:val="000000"/>
        </w:rPr>
      </w:pPr>
    </w:p>
    <w:p w:rsidR="002E0147" w:rsidRPr="002E0147" w:rsidRDefault="002E0147" w:rsidP="002E0147">
      <w:pPr>
        <w:jc w:val="both"/>
        <w:rPr>
          <w:color w:val="000000"/>
        </w:rPr>
      </w:pPr>
    </w:p>
    <w:p w:rsidR="002E0147" w:rsidRPr="002E0147" w:rsidRDefault="002E0147" w:rsidP="002E0147">
      <w:pPr>
        <w:jc w:val="both"/>
        <w:rPr>
          <w:color w:val="000000"/>
        </w:rPr>
      </w:pPr>
    </w:p>
    <w:p w:rsidR="002E0147" w:rsidRPr="002E0147" w:rsidRDefault="002E0147" w:rsidP="002E0147">
      <w:pPr>
        <w:jc w:val="both"/>
        <w:rPr>
          <w:color w:val="000000"/>
        </w:rPr>
      </w:pPr>
    </w:p>
    <w:p w:rsidR="002E0147" w:rsidRDefault="002E0147" w:rsidP="002E0147">
      <w:pPr>
        <w:rPr>
          <w:color w:val="000000"/>
        </w:rPr>
      </w:pPr>
    </w:p>
    <w:p w:rsidR="002E0147" w:rsidRDefault="002E0147" w:rsidP="002E0147">
      <w:pPr>
        <w:rPr>
          <w:color w:val="000000"/>
        </w:rPr>
      </w:pPr>
    </w:p>
    <w:p w:rsidR="002E0147" w:rsidRDefault="002E0147" w:rsidP="002E0147">
      <w:r>
        <w:rPr>
          <w:color w:val="000000"/>
        </w:rPr>
        <w:t xml:space="preserve">        Глава  поселения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</w:t>
      </w:r>
      <w:r>
        <w:rPr>
          <w:color w:val="000000"/>
        </w:rPr>
        <w:tab/>
        <w:t>В.И.Шаршов</w:t>
      </w:r>
    </w:p>
    <w:p w:rsidR="000A7437" w:rsidRDefault="000A7437"/>
    <w:sectPr w:rsidR="000A7437" w:rsidSect="000A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147"/>
    <w:rsid w:val="000A7437"/>
    <w:rsid w:val="002E0147"/>
    <w:rsid w:val="0059002B"/>
    <w:rsid w:val="005F0B44"/>
    <w:rsid w:val="006B5DA2"/>
    <w:rsid w:val="0084711F"/>
    <w:rsid w:val="00BC266A"/>
    <w:rsid w:val="00EE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E0147"/>
    <w:rPr>
      <w:rFonts w:ascii="Times New Roman" w:hAnsi="Times New Roman" w:cs="Times New Roman" w:hint="default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2E0147"/>
    <w:rPr>
      <w:rFonts w:ascii="Times New Roman" w:hAnsi="Times New Roman" w:cs="Times New Roman" w:hint="default"/>
      <w:color w:val="000000"/>
      <w:spacing w:val="0"/>
      <w:w w:val="10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8</cp:revision>
  <dcterms:created xsi:type="dcterms:W3CDTF">2020-12-17T05:21:00Z</dcterms:created>
  <dcterms:modified xsi:type="dcterms:W3CDTF">2021-01-11T05:17:00Z</dcterms:modified>
</cp:coreProperties>
</file>